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F1ED" w14:textId="77777777" w:rsidR="00D01A7E" w:rsidRDefault="00D01A7E" w:rsidP="00183CCD">
      <w:pPr>
        <w:ind w:left="600" w:right="600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14:paraId="35DBA494" w14:textId="707AD4A2" w:rsidR="00D01A7E" w:rsidRDefault="00D01A7E" w:rsidP="00183CCD">
      <w:pPr>
        <w:ind w:left="600" w:right="600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14:paraId="333C2F42" w14:textId="77777777" w:rsidR="008D4821" w:rsidRDefault="008D4821" w:rsidP="00183CCD">
      <w:pPr>
        <w:ind w:left="600" w:right="600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14:paraId="7912238A" w14:textId="2D906CC5" w:rsidR="00183CCD" w:rsidRDefault="00183CCD" w:rsidP="00183CCD">
      <w:pPr>
        <w:ind w:left="600" w:right="600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2023</w:t>
      </w:r>
      <w:r>
        <w:rPr>
          <w:rFonts w:ascii="Times New Roman" w:eastAsia="华文中宋" w:hAnsi="Times New Roman"/>
          <w:b/>
          <w:sz w:val="36"/>
          <w:szCs w:val="36"/>
        </w:rPr>
        <w:t>年</w:t>
      </w:r>
      <w:r w:rsidR="006E1F27" w:rsidRPr="006E1F27">
        <w:rPr>
          <w:rFonts w:ascii="Times New Roman" w:eastAsia="华文中宋" w:hAnsi="Times New Roman" w:hint="eastAsia"/>
          <w:b/>
          <w:sz w:val="36"/>
          <w:szCs w:val="36"/>
        </w:rPr>
        <w:t>农业农村国家</w:t>
      </w:r>
      <w:r w:rsidR="008832F0">
        <w:rPr>
          <w:rFonts w:ascii="Times New Roman" w:eastAsia="华文中宋" w:hAnsi="Times New Roman" w:hint="eastAsia"/>
          <w:b/>
          <w:sz w:val="36"/>
          <w:szCs w:val="36"/>
        </w:rPr>
        <w:t>标准</w:t>
      </w:r>
      <w:r w:rsidR="006E1F27" w:rsidRPr="006E1F27">
        <w:rPr>
          <w:rFonts w:ascii="Times New Roman" w:eastAsia="华文中宋" w:hAnsi="Times New Roman" w:hint="eastAsia"/>
          <w:b/>
          <w:sz w:val="36"/>
          <w:szCs w:val="36"/>
        </w:rPr>
        <w:t>和行业标准制修订</w:t>
      </w:r>
    </w:p>
    <w:p w14:paraId="47EA4ACF" w14:textId="77777777" w:rsidR="00183CCD" w:rsidRDefault="00183CCD" w:rsidP="00183CCD">
      <w:pPr>
        <w:ind w:left="600" w:right="600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项目建议书</w:t>
      </w:r>
    </w:p>
    <w:p w14:paraId="0244D3C6" w14:textId="77777777" w:rsidR="00183CCD" w:rsidRDefault="00183CCD" w:rsidP="00183CCD">
      <w:pPr>
        <w:tabs>
          <w:tab w:val="left" w:pos="1260"/>
        </w:tabs>
        <w:spacing w:line="600" w:lineRule="exact"/>
        <w:ind w:left="600" w:right="600" w:firstLineChars="400" w:firstLine="1280"/>
        <w:rPr>
          <w:rFonts w:ascii="Times New Roman" w:hAnsi="Times New Roman"/>
          <w:color w:val="000000"/>
          <w:sz w:val="32"/>
          <w:szCs w:val="32"/>
        </w:rPr>
      </w:pPr>
    </w:p>
    <w:p w14:paraId="257D0DFA" w14:textId="77777777" w:rsidR="00183CCD" w:rsidRDefault="00183CCD" w:rsidP="00183CCD">
      <w:pPr>
        <w:tabs>
          <w:tab w:val="left" w:pos="1260"/>
        </w:tabs>
        <w:spacing w:line="600" w:lineRule="exact"/>
        <w:ind w:left="600" w:right="600" w:firstLineChars="400" w:firstLine="1280"/>
        <w:rPr>
          <w:rFonts w:ascii="Times New Roman" w:hAnsi="Times New Roman"/>
          <w:color w:val="000000"/>
          <w:sz w:val="32"/>
          <w:szCs w:val="32"/>
        </w:rPr>
      </w:pPr>
    </w:p>
    <w:p w14:paraId="498DE865" w14:textId="77777777" w:rsidR="00183CCD" w:rsidRDefault="00183CCD" w:rsidP="00183CCD">
      <w:pPr>
        <w:tabs>
          <w:tab w:val="left" w:pos="1260"/>
        </w:tabs>
        <w:spacing w:line="600" w:lineRule="exact"/>
        <w:ind w:left="600" w:right="600" w:firstLineChars="400" w:firstLine="1280"/>
        <w:rPr>
          <w:rFonts w:ascii="Times New Roman" w:hAnsi="Times New Roman"/>
          <w:color w:val="000000"/>
          <w:sz w:val="32"/>
          <w:szCs w:val="32"/>
        </w:rPr>
      </w:pPr>
    </w:p>
    <w:p w14:paraId="64193A7D" w14:textId="04F3B4DF" w:rsidR="00183CCD" w:rsidRDefault="00183CCD" w:rsidP="00183CCD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项目名称：</w:t>
      </w:r>
    </w:p>
    <w:p w14:paraId="36E5B869" w14:textId="2EB2304D" w:rsidR="00183CCD" w:rsidRDefault="00183CCD" w:rsidP="00183CCD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申请单位：</w:t>
      </w:r>
    </w:p>
    <w:p w14:paraId="2A5BD716" w14:textId="06C78126" w:rsidR="00183CCD" w:rsidRDefault="00183CCD" w:rsidP="00A323B1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通讯地址：</w:t>
      </w:r>
    </w:p>
    <w:p w14:paraId="20573E49" w14:textId="485ABE1E" w:rsidR="00183CCD" w:rsidRDefault="00183CCD" w:rsidP="00183CCD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邮政编码：</w:t>
      </w:r>
    </w:p>
    <w:p w14:paraId="4DFD4173" w14:textId="5C3C5CF0" w:rsidR="00183CCD" w:rsidRDefault="00183CCD" w:rsidP="00183CCD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联系电话：</w:t>
      </w:r>
    </w:p>
    <w:p w14:paraId="07C4A4D5" w14:textId="146E79A6" w:rsidR="00183CCD" w:rsidRDefault="00183CCD" w:rsidP="00183CCD">
      <w:pPr>
        <w:tabs>
          <w:tab w:val="left" w:pos="1260"/>
        </w:tabs>
        <w:spacing w:line="600" w:lineRule="exact"/>
        <w:ind w:leftChars="400" w:left="840" w:right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联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系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人：</w:t>
      </w:r>
    </w:p>
    <w:p w14:paraId="1DF440DE" w14:textId="77777777" w:rsidR="00183CCD" w:rsidRDefault="00183CCD" w:rsidP="00183CCD">
      <w:pPr>
        <w:snapToGrid w:val="0"/>
        <w:spacing w:line="600" w:lineRule="exact"/>
        <w:ind w:left="600" w:right="600"/>
        <w:rPr>
          <w:rFonts w:ascii="Times New Roman" w:eastAsia="黑体" w:hAnsi="Times New Roman"/>
          <w:color w:val="000000"/>
          <w:sz w:val="32"/>
          <w:szCs w:val="32"/>
        </w:rPr>
      </w:pPr>
    </w:p>
    <w:p w14:paraId="3E69550C" w14:textId="77777777" w:rsidR="00183CCD" w:rsidRDefault="00183CCD" w:rsidP="00183CCD">
      <w:pPr>
        <w:snapToGrid w:val="0"/>
        <w:spacing w:line="600" w:lineRule="exact"/>
        <w:ind w:left="600" w:right="600"/>
        <w:rPr>
          <w:rFonts w:ascii="Times New Roman" w:eastAsia="黑体" w:hAnsi="Times New Roman"/>
          <w:color w:val="000000"/>
          <w:sz w:val="32"/>
          <w:szCs w:val="32"/>
        </w:rPr>
      </w:pPr>
    </w:p>
    <w:p w14:paraId="69F08360" w14:textId="14025875" w:rsidR="00183CCD" w:rsidRPr="00CD5FE8" w:rsidRDefault="00183CCD" w:rsidP="00183CCD">
      <w:pPr>
        <w:snapToGrid w:val="0"/>
        <w:spacing w:line="600" w:lineRule="exact"/>
        <w:ind w:left="600" w:right="600"/>
        <w:jc w:val="center"/>
        <w:rPr>
          <w:rFonts w:ascii="Times New Roman" w:eastAsia="黑体" w:hAnsi="Times New Roman"/>
          <w:color w:val="FF0000"/>
          <w:sz w:val="32"/>
          <w:szCs w:val="32"/>
        </w:rPr>
      </w:pPr>
      <w:r>
        <w:rPr>
          <w:rFonts w:ascii="Times New Roman" w:eastAsia="黑体" w:hAnsi="Times New Roman" w:hint="eastAsia"/>
          <w:color w:val="FF0000"/>
          <w:sz w:val="32"/>
          <w:szCs w:val="32"/>
        </w:rPr>
        <w:t>（</w:t>
      </w:r>
      <w:r w:rsidRPr="00CD5FE8">
        <w:rPr>
          <w:rFonts w:ascii="Times New Roman" w:eastAsia="黑体" w:hAnsi="Times New Roman" w:hint="eastAsia"/>
          <w:color w:val="FF0000"/>
          <w:sz w:val="32"/>
          <w:szCs w:val="32"/>
        </w:rPr>
        <w:t>注</w:t>
      </w:r>
      <w:r>
        <w:rPr>
          <w:rFonts w:ascii="Times New Roman" w:eastAsia="黑体" w:hAnsi="Times New Roman" w:hint="eastAsia"/>
          <w:color w:val="FF0000"/>
          <w:sz w:val="32"/>
          <w:szCs w:val="32"/>
        </w:rPr>
        <w:t>：</w:t>
      </w:r>
      <w:r w:rsidR="006F2C19">
        <w:rPr>
          <w:rFonts w:ascii="Times New Roman" w:eastAsia="黑体" w:hAnsi="Times New Roman" w:hint="eastAsia"/>
          <w:color w:val="FF0000"/>
          <w:sz w:val="32"/>
          <w:szCs w:val="32"/>
        </w:rPr>
        <w:t>本</w:t>
      </w:r>
      <w:r w:rsidRPr="00CD5FE8">
        <w:rPr>
          <w:rFonts w:ascii="Times New Roman" w:eastAsia="黑体" w:hAnsi="Times New Roman" w:hint="eastAsia"/>
          <w:color w:val="FF0000"/>
          <w:sz w:val="32"/>
          <w:szCs w:val="32"/>
        </w:rPr>
        <w:t>附件中</w:t>
      </w:r>
      <w:r>
        <w:rPr>
          <w:rFonts w:ascii="Times New Roman" w:eastAsia="黑体" w:hAnsi="Times New Roman" w:hint="eastAsia"/>
          <w:color w:val="FF0000"/>
          <w:sz w:val="32"/>
          <w:szCs w:val="32"/>
        </w:rPr>
        <w:t>，除格式示例外，各级标题等其他</w:t>
      </w:r>
      <w:r w:rsidRPr="00CD5FE8">
        <w:rPr>
          <w:rFonts w:ascii="Times New Roman" w:eastAsia="黑体" w:hAnsi="Times New Roman" w:hint="eastAsia"/>
          <w:color w:val="FF0000"/>
          <w:sz w:val="32"/>
          <w:szCs w:val="32"/>
        </w:rPr>
        <w:t>已填充的内容，请不要修改</w:t>
      </w:r>
      <w:r>
        <w:rPr>
          <w:rFonts w:ascii="Times New Roman" w:eastAsia="黑体" w:hAnsi="Times New Roman" w:hint="eastAsia"/>
          <w:color w:val="FF0000"/>
          <w:sz w:val="32"/>
          <w:szCs w:val="32"/>
        </w:rPr>
        <w:t>。仅补充空缺内容。）</w:t>
      </w:r>
    </w:p>
    <w:p w14:paraId="4AECE7CB" w14:textId="77777777" w:rsidR="00183CCD" w:rsidRDefault="00183CCD" w:rsidP="00183CCD">
      <w:pPr>
        <w:snapToGrid w:val="0"/>
        <w:spacing w:line="600" w:lineRule="exact"/>
        <w:ind w:left="600" w:right="600"/>
        <w:rPr>
          <w:rFonts w:ascii="Times New Roman" w:eastAsia="黑体" w:hAnsi="Times New Roman"/>
          <w:color w:val="000000"/>
          <w:sz w:val="32"/>
          <w:szCs w:val="32"/>
        </w:rPr>
      </w:pPr>
    </w:p>
    <w:p w14:paraId="7D85427D" w14:textId="77777777" w:rsidR="00183CCD" w:rsidRDefault="00183CCD" w:rsidP="00183CCD">
      <w:pPr>
        <w:snapToGrid w:val="0"/>
        <w:spacing w:line="600" w:lineRule="exact"/>
        <w:ind w:left="600" w:right="6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C54BD40" w14:textId="77777777" w:rsidR="00183CCD" w:rsidRDefault="00183CCD" w:rsidP="00183CCD">
      <w:pPr>
        <w:ind w:firstLineChars="150" w:firstLine="482"/>
        <w:jc w:val="center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农业农村部农产品质</w:t>
      </w:r>
      <w:proofErr w:type="gramStart"/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量安全</w:t>
      </w:r>
      <w:proofErr w:type="gramEnd"/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监管司制</w:t>
      </w:r>
    </w:p>
    <w:p w14:paraId="59ED4C97" w14:textId="77777777" w:rsidR="00183CCD" w:rsidRDefault="00183CCD" w:rsidP="00183CCD">
      <w:pPr>
        <w:ind w:firstLineChars="150" w:firstLine="482"/>
        <w:jc w:val="center"/>
        <w:rPr>
          <w:rFonts w:ascii="Times New Roman" w:eastAsia="楷体_GB2312" w:hAnsi="Times New Roman"/>
          <w:b/>
          <w:bCs/>
          <w:color w:val="000000"/>
          <w:szCs w:val="30"/>
        </w:rPr>
      </w:pP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2022</w:t>
      </w: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年</w:t>
      </w: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11</w:t>
      </w: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月</w:t>
      </w:r>
    </w:p>
    <w:p w14:paraId="7FA01EEF" w14:textId="77777777" w:rsidR="00183CCD" w:rsidRDefault="00183CCD" w:rsidP="00183CCD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</w:p>
    <w:p w14:paraId="3CCFAE1C" w14:textId="77777777" w:rsidR="00183CCD" w:rsidRDefault="00183CCD" w:rsidP="00183CCD">
      <w:pPr>
        <w:spacing w:line="600" w:lineRule="exact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一、</w:t>
      </w:r>
      <w:r>
        <w:rPr>
          <w:rFonts w:ascii="Times New Roman" w:eastAsia="黑体" w:hAnsi="Times New Roman"/>
          <w:color w:val="000000"/>
          <w:sz w:val="32"/>
          <w:szCs w:val="32"/>
        </w:rPr>
        <w:t>立项依据和理由</w:t>
      </w:r>
    </w:p>
    <w:p w14:paraId="0657489C" w14:textId="77777777" w:rsidR="00183CC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（一）国家政策和技术依据</w:t>
      </w:r>
    </w:p>
    <w:p w14:paraId="5D893361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7384FE9B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0286F80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3A4A709F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4CF458C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2EABF822" w14:textId="77777777" w:rsidR="00183CC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楷体" w:hAnsi="Times New Roman"/>
          <w:b/>
          <w:bCs/>
          <w:color w:val="000000"/>
          <w:sz w:val="32"/>
          <w:szCs w:val="32"/>
        </w:rPr>
        <w:t>（二）拟解决的主要问题</w:t>
      </w:r>
    </w:p>
    <w:p w14:paraId="165AF5E3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3A97CE85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6CDAA1F9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A84CF9C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741D5AC7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25306C98" w14:textId="77777777" w:rsidR="00183CCD" w:rsidRPr="00192776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 w:rsidRPr="00192776">
        <w:rPr>
          <w:rFonts w:ascii="Times New Roman" w:eastAsia="楷体" w:hAnsi="Times New Roman"/>
          <w:b/>
          <w:bCs/>
          <w:color w:val="000000"/>
          <w:sz w:val="32"/>
          <w:szCs w:val="32"/>
        </w:rPr>
        <w:t>（三）预期效益</w:t>
      </w:r>
    </w:p>
    <w:p w14:paraId="4DC2D710" w14:textId="77777777" w:rsidR="00183CCD" w:rsidRDefault="00183CCD" w:rsidP="00183CCD">
      <w:pPr>
        <w:ind w:firstLine="643"/>
        <w:outlineLvl w:val="2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sz w:val="32"/>
          <w:szCs w:val="32"/>
        </w:rPr>
        <w:t>社会效益</w:t>
      </w:r>
    </w:p>
    <w:p w14:paraId="46C16478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04381967" w14:textId="77777777" w:rsidR="00183CCD" w:rsidRDefault="00183CCD" w:rsidP="00183CCD">
      <w:pPr>
        <w:ind w:firstLine="643"/>
        <w:outlineLvl w:val="2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sz w:val="32"/>
          <w:szCs w:val="32"/>
        </w:rPr>
        <w:t>经济效益</w:t>
      </w:r>
    </w:p>
    <w:p w14:paraId="773334AB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0278836E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6456B773" w14:textId="77777777" w:rsidR="00183CCD" w:rsidRPr="00192776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6DC8A239" w14:textId="77777777" w:rsidR="00183CCD" w:rsidRDefault="00183CCD" w:rsidP="00183CCD">
      <w:pPr>
        <w:spacing w:line="600" w:lineRule="exact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二、国内外</w:t>
      </w:r>
      <w:r>
        <w:rPr>
          <w:rFonts w:ascii="Times New Roman" w:eastAsia="黑体" w:hAnsi="Times New Roman"/>
          <w:color w:val="000000"/>
          <w:sz w:val="32"/>
          <w:szCs w:val="32"/>
        </w:rPr>
        <w:t>相关标准情况</w:t>
      </w:r>
    </w:p>
    <w:p w14:paraId="450467AF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550A6B88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BCC1AC6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302BD3A8" w14:textId="77777777" w:rsidR="00183CCD" w:rsidRPr="0064747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C639093" w14:textId="77777777" w:rsidR="00183CCD" w:rsidRDefault="00183CCD" w:rsidP="00183CCD">
      <w:pPr>
        <w:spacing w:line="600" w:lineRule="exact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三、主要技术内容</w:t>
      </w:r>
    </w:p>
    <w:p w14:paraId="32AE2840" w14:textId="77777777" w:rsidR="00183CCD" w:rsidRPr="0064747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（一）</w:t>
      </w:r>
      <w:r w:rsidRPr="0064747D">
        <w:rPr>
          <w:rFonts w:ascii="Times New Roman" w:eastAsia="楷体" w:hAnsi="Times New Roman" w:hint="eastAsia"/>
          <w:b/>
          <w:bCs/>
          <w:color w:val="000000"/>
          <w:sz w:val="32"/>
          <w:szCs w:val="32"/>
        </w:rPr>
        <w:t>设计</w:t>
      </w: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内容</w:t>
      </w:r>
    </w:p>
    <w:p w14:paraId="5E4AF8B6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7D3459AC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C61097A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1B5800A" w14:textId="77777777" w:rsidR="00183CCD" w:rsidRPr="0064747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（二）技术路线</w:t>
      </w:r>
    </w:p>
    <w:p w14:paraId="7AFDB6A0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725424C3" w14:textId="77777777" w:rsidR="00183CCD" w:rsidRDefault="00183CCD" w:rsidP="00183CCD">
      <w:pPr>
        <w:spacing w:line="60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图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052D60">
        <w:rPr>
          <w:rFonts w:ascii="Times New Roman" w:eastAsia="仿宋" w:hAnsi="Times New Roman" w:hint="eastAsia"/>
          <w:sz w:val="32"/>
          <w:szCs w:val="32"/>
        </w:rPr>
        <w:t>仿宋，三号，</w:t>
      </w:r>
      <w:r>
        <w:rPr>
          <w:rFonts w:ascii="Times New Roman" w:eastAsia="仿宋" w:hAnsi="Times New Roman" w:hint="eastAsia"/>
          <w:sz w:val="32"/>
          <w:szCs w:val="32"/>
        </w:rPr>
        <w:t>居中</w:t>
      </w:r>
      <w:r w:rsidRPr="00052D60">
        <w:rPr>
          <w:rFonts w:ascii="Times New Roman" w:eastAsia="仿宋" w:hAnsi="Times New Roman"/>
          <w:sz w:val="32"/>
          <w:szCs w:val="32"/>
        </w:rPr>
        <w:t>，行间距固定值</w:t>
      </w:r>
      <w:r w:rsidRPr="00052D60">
        <w:rPr>
          <w:rFonts w:ascii="Times New Roman" w:eastAsia="仿宋" w:hAnsi="Times New Roman"/>
          <w:sz w:val="32"/>
          <w:szCs w:val="32"/>
        </w:rPr>
        <w:t>30</w:t>
      </w:r>
      <w:r w:rsidRPr="00052D60">
        <w:rPr>
          <w:rFonts w:ascii="Times New Roman" w:eastAsia="仿宋" w:hAnsi="Times New Roman"/>
          <w:sz w:val="32"/>
          <w:szCs w:val="32"/>
        </w:rPr>
        <w:t>磅。</w:t>
      </w:r>
    </w:p>
    <w:p w14:paraId="21134ACC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7C29349F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3D4A0A9" w14:textId="77777777" w:rsidR="00183CCD" w:rsidRPr="00052D60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F2458A0" w14:textId="77777777" w:rsidR="00183CCD" w:rsidRDefault="00183CCD" w:rsidP="00183CCD">
      <w:pPr>
        <w:spacing w:line="600" w:lineRule="exact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四、参加单位和人员</w:t>
      </w:r>
    </w:p>
    <w:p w14:paraId="5068B4CF" w14:textId="77777777" w:rsidR="00183CCD" w:rsidRPr="0064747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（一）参加单位</w:t>
      </w:r>
    </w:p>
    <w:p w14:paraId="5BED5C5D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3BFD3C98" w14:textId="21F4B80B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本节应重点阐述参加单位名称、单位简介、有关研究基础、</w:t>
      </w:r>
      <w:r w:rsidRPr="00DB6CB2">
        <w:rPr>
          <w:rFonts w:ascii="Times New Roman" w:eastAsia="仿宋" w:hAnsi="Times New Roman" w:hint="eastAsia"/>
          <w:sz w:val="32"/>
          <w:szCs w:val="32"/>
        </w:rPr>
        <w:t>技术设备条件</w:t>
      </w:r>
      <w:r>
        <w:rPr>
          <w:rFonts w:ascii="Times New Roman" w:eastAsia="仿宋" w:hAnsi="Times New Roman" w:hint="eastAsia"/>
          <w:sz w:val="32"/>
          <w:szCs w:val="32"/>
        </w:rPr>
        <w:t>、分工等情况。</w:t>
      </w:r>
      <w:r w:rsidR="000779CF">
        <w:rPr>
          <w:rFonts w:ascii="Times New Roman" w:eastAsia="仿宋" w:hAnsi="Times New Roman" w:hint="eastAsia"/>
          <w:sz w:val="32"/>
          <w:szCs w:val="32"/>
        </w:rPr>
        <w:t>例如：</w:t>
      </w:r>
    </w:p>
    <w:p w14:paraId="7D0A60C4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22F3F55" w14:textId="77777777" w:rsidR="00183CCD" w:rsidRPr="0064747D" w:rsidRDefault="00183CCD" w:rsidP="00183CCD">
      <w:pPr>
        <w:ind w:firstLine="643"/>
        <w:outlineLvl w:val="2"/>
        <w:rPr>
          <w:rFonts w:ascii="Times New Roman" w:eastAsia="仿宋" w:hAnsi="Times New Roman"/>
          <w:b/>
          <w:bCs/>
          <w:sz w:val="32"/>
          <w:szCs w:val="32"/>
        </w:rPr>
      </w:pPr>
      <w:r w:rsidRPr="0064747D"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农业农村部大数据中心</w:t>
      </w:r>
    </w:p>
    <w:p w14:paraId="399D6ABC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67147361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69B3C36" w14:textId="77777777" w:rsidR="00183CCD" w:rsidRPr="0064747D" w:rsidRDefault="00183CCD" w:rsidP="00183CCD">
      <w:pPr>
        <w:ind w:firstLine="643"/>
        <w:outlineLvl w:val="2"/>
        <w:rPr>
          <w:rFonts w:ascii="Times New Roman" w:eastAsia="仿宋" w:hAnsi="Times New Roman"/>
          <w:b/>
          <w:bCs/>
          <w:sz w:val="32"/>
          <w:szCs w:val="32"/>
        </w:rPr>
      </w:pPr>
      <w:r w:rsidRPr="0064747D">
        <w:rPr>
          <w:rFonts w:ascii="Times New Roman" w:eastAsia="仿宋" w:hAnsi="Times New Roman"/>
          <w:b/>
          <w:bCs/>
          <w:sz w:val="32"/>
          <w:szCs w:val="32"/>
        </w:rPr>
        <w:t>2.</w:t>
      </w:r>
      <w:r w:rsidRPr="0064747D">
        <w:rPr>
          <w:rFonts w:ascii="Times New Roman" w:eastAsia="仿宋" w:hAnsi="Times New Roman"/>
          <w:b/>
          <w:bCs/>
          <w:sz w:val="32"/>
          <w:szCs w:val="32"/>
        </w:rPr>
        <w:t>参编单位</w:t>
      </w:r>
      <w:r w:rsidRPr="0064747D"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5C61B3A4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2B35741E" w14:textId="77777777" w:rsidR="00183CCD" w:rsidRPr="00526D2D" w:rsidRDefault="00183CCD" w:rsidP="00183CCD">
      <w:pPr>
        <w:spacing w:line="600" w:lineRule="exact"/>
        <w:ind w:right="601" w:firstLineChars="200" w:firstLine="643"/>
        <w:rPr>
          <w:rFonts w:ascii="Times New Roman" w:eastAsia="楷体_GB2312" w:hAnsi="Times New Roman"/>
          <w:b/>
          <w:bCs/>
          <w:color w:val="000000"/>
          <w:sz w:val="32"/>
          <w:szCs w:val="32"/>
        </w:rPr>
      </w:pPr>
    </w:p>
    <w:p w14:paraId="3CB47F10" w14:textId="77777777" w:rsidR="00183CCD" w:rsidRDefault="00183CCD" w:rsidP="00183CCD">
      <w:pPr>
        <w:spacing w:line="600" w:lineRule="exact"/>
        <w:ind w:right="601" w:firstLineChars="200" w:firstLine="643"/>
        <w:rPr>
          <w:rFonts w:ascii="Times New Roman" w:eastAsia="楷体_GB2312" w:hAnsi="Times New Roman"/>
          <w:b/>
          <w:bCs/>
          <w:color w:val="000000"/>
          <w:sz w:val="32"/>
          <w:szCs w:val="32"/>
        </w:rPr>
      </w:pPr>
    </w:p>
    <w:p w14:paraId="737B4C52" w14:textId="77777777" w:rsidR="00183CCD" w:rsidRDefault="00183CCD" w:rsidP="00183CCD">
      <w:pPr>
        <w:spacing w:line="600" w:lineRule="exact"/>
        <w:ind w:right="601" w:firstLineChars="200" w:firstLine="643"/>
        <w:rPr>
          <w:rFonts w:ascii="Times New Roman" w:eastAsia="楷体_GB2312" w:hAnsi="Times New Roman"/>
          <w:b/>
          <w:bCs/>
          <w:color w:val="000000"/>
          <w:sz w:val="32"/>
          <w:szCs w:val="32"/>
        </w:rPr>
      </w:pPr>
    </w:p>
    <w:p w14:paraId="5C2BD8E1" w14:textId="77777777" w:rsidR="00183CCD" w:rsidRPr="0064747D" w:rsidRDefault="00183CCD" w:rsidP="00183CCD">
      <w:pPr>
        <w:ind w:firstLine="643"/>
        <w:outlineLvl w:val="1"/>
        <w:rPr>
          <w:rFonts w:ascii="Times New Roman" w:eastAsia="楷体" w:hAnsi="Times New Roman"/>
          <w:b/>
          <w:bCs/>
          <w:color w:val="000000"/>
          <w:sz w:val="32"/>
          <w:szCs w:val="32"/>
        </w:rPr>
      </w:pP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（二）</w:t>
      </w:r>
      <w:r w:rsidRPr="0064747D">
        <w:rPr>
          <w:rFonts w:ascii="Times New Roman" w:eastAsia="楷体" w:hAnsi="Times New Roman" w:hint="eastAsia"/>
          <w:b/>
          <w:bCs/>
          <w:color w:val="000000"/>
          <w:sz w:val="32"/>
          <w:szCs w:val="32"/>
        </w:rPr>
        <w:t>参加</w:t>
      </w:r>
      <w:r w:rsidRPr="0064747D">
        <w:rPr>
          <w:rFonts w:ascii="Times New Roman" w:eastAsia="楷体" w:hAnsi="Times New Roman"/>
          <w:b/>
          <w:bCs/>
          <w:color w:val="000000"/>
          <w:sz w:val="32"/>
          <w:szCs w:val="32"/>
        </w:rPr>
        <w:t>人员</w:t>
      </w:r>
    </w:p>
    <w:tbl>
      <w:tblPr>
        <w:tblW w:w="54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852"/>
        <w:gridCol w:w="2832"/>
        <w:gridCol w:w="1169"/>
        <w:gridCol w:w="1808"/>
        <w:gridCol w:w="1540"/>
      </w:tblGrid>
      <w:tr w:rsidR="00183CCD" w14:paraId="52CC37B3" w14:textId="77777777" w:rsidTr="00DA7F41">
        <w:trPr>
          <w:trHeight w:val="671"/>
          <w:jc w:val="center"/>
        </w:trPr>
        <w:tc>
          <w:tcPr>
            <w:tcW w:w="468" w:type="pct"/>
            <w:vAlign w:val="center"/>
          </w:tcPr>
          <w:p w14:paraId="192C0994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471" w:type="pct"/>
            <w:vAlign w:val="center"/>
          </w:tcPr>
          <w:p w14:paraId="49784470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1565" w:type="pct"/>
            <w:vAlign w:val="center"/>
          </w:tcPr>
          <w:p w14:paraId="25E65614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工作单位</w:t>
            </w:r>
          </w:p>
        </w:tc>
        <w:tc>
          <w:tcPr>
            <w:tcW w:w="646" w:type="pct"/>
            <w:vAlign w:val="center"/>
          </w:tcPr>
          <w:p w14:paraId="10810B7E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职称</w:t>
            </w:r>
            <w:r w:rsidRPr="00E035F5">
              <w:rPr>
                <w:rFonts w:ascii="Times New Roman" w:eastAsia="仿宋" w:hAnsi="Times New Roman"/>
                <w:b/>
                <w:szCs w:val="21"/>
              </w:rPr>
              <w:t>/</w:t>
            </w:r>
            <w:r w:rsidRPr="00E035F5">
              <w:rPr>
                <w:rFonts w:ascii="Times New Roman" w:eastAsia="仿宋" w:hAnsi="Times New Roman"/>
                <w:b/>
                <w:szCs w:val="21"/>
              </w:rPr>
              <w:t>职务</w:t>
            </w:r>
          </w:p>
        </w:tc>
        <w:tc>
          <w:tcPr>
            <w:tcW w:w="999" w:type="pct"/>
            <w:vAlign w:val="center"/>
          </w:tcPr>
          <w:p w14:paraId="41A2AC87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项目分工</w:t>
            </w:r>
          </w:p>
        </w:tc>
        <w:tc>
          <w:tcPr>
            <w:tcW w:w="851" w:type="pct"/>
            <w:vAlign w:val="center"/>
          </w:tcPr>
          <w:p w14:paraId="18C18306" w14:textId="77777777" w:rsidR="00183CCD" w:rsidRPr="00E035F5" w:rsidRDefault="00183CCD" w:rsidP="00DA7F41">
            <w:pPr>
              <w:adjustRightIn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E035F5">
              <w:rPr>
                <w:rFonts w:ascii="Times New Roman" w:eastAsia="仿宋" w:hAnsi="Times New Roman"/>
                <w:b/>
                <w:szCs w:val="21"/>
              </w:rPr>
              <w:t>联系电话</w:t>
            </w:r>
          </w:p>
        </w:tc>
      </w:tr>
      <w:tr w:rsidR="00183CCD" w14:paraId="7A193932" w14:textId="77777777" w:rsidTr="00DA7F41">
        <w:trPr>
          <w:cantSplit/>
          <w:trHeight w:val="694"/>
          <w:jc w:val="center"/>
        </w:trPr>
        <w:tc>
          <w:tcPr>
            <w:tcW w:w="468" w:type="pct"/>
            <w:vAlign w:val="center"/>
          </w:tcPr>
          <w:p w14:paraId="7F81A28B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张三</w:t>
            </w:r>
          </w:p>
        </w:tc>
        <w:tc>
          <w:tcPr>
            <w:tcW w:w="471" w:type="pct"/>
            <w:vAlign w:val="center"/>
          </w:tcPr>
          <w:p w14:paraId="2B45AA81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男</w:t>
            </w:r>
          </w:p>
        </w:tc>
        <w:tc>
          <w:tcPr>
            <w:tcW w:w="1565" w:type="pct"/>
            <w:vAlign w:val="center"/>
          </w:tcPr>
          <w:p w14:paraId="2AAAE205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农业农村部大数据发展中心</w:t>
            </w:r>
          </w:p>
        </w:tc>
        <w:tc>
          <w:tcPr>
            <w:tcW w:w="646" w:type="pct"/>
            <w:vAlign w:val="center"/>
          </w:tcPr>
          <w:p w14:paraId="78AD946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工程师</w:t>
            </w:r>
          </w:p>
        </w:tc>
        <w:tc>
          <w:tcPr>
            <w:tcW w:w="999" w:type="pct"/>
            <w:vAlign w:val="center"/>
          </w:tcPr>
          <w:p w14:paraId="36235BA2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征集意见收集</w:t>
            </w:r>
          </w:p>
        </w:tc>
        <w:tc>
          <w:tcPr>
            <w:tcW w:w="851" w:type="pct"/>
            <w:vAlign w:val="center"/>
          </w:tcPr>
          <w:p w14:paraId="057F2774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010-123456</w:t>
            </w:r>
          </w:p>
        </w:tc>
      </w:tr>
      <w:tr w:rsidR="00183CCD" w14:paraId="0DE2405F" w14:textId="77777777" w:rsidTr="00DA7F41">
        <w:trPr>
          <w:cantSplit/>
          <w:trHeight w:val="694"/>
          <w:jc w:val="center"/>
        </w:trPr>
        <w:tc>
          <w:tcPr>
            <w:tcW w:w="468" w:type="pct"/>
            <w:vAlign w:val="center"/>
          </w:tcPr>
          <w:p w14:paraId="34B42BE0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仿宋</w:t>
            </w:r>
          </w:p>
        </w:tc>
        <w:tc>
          <w:tcPr>
            <w:tcW w:w="471" w:type="pct"/>
            <w:vAlign w:val="center"/>
          </w:tcPr>
          <w:p w14:paraId="7F03FBD3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仿宋</w:t>
            </w:r>
          </w:p>
        </w:tc>
        <w:tc>
          <w:tcPr>
            <w:tcW w:w="1565" w:type="pct"/>
            <w:vAlign w:val="center"/>
          </w:tcPr>
          <w:p w14:paraId="56E0CA7B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仿宋</w:t>
            </w:r>
          </w:p>
        </w:tc>
        <w:tc>
          <w:tcPr>
            <w:tcW w:w="646" w:type="pct"/>
            <w:vAlign w:val="center"/>
          </w:tcPr>
          <w:p w14:paraId="08C4C234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仿宋</w:t>
            </w:r>
          </w:p>
        </w:tc>
        <w:tc>
          <w:tcPr>
            <w:tcW w:w="999" w:type="pct"/>
            <w:vAlign w:val="center"/>
          </w:tcPr>
          <w:p w14:paraId="7F5AFF7B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仿宋</w:t>
            </w:r>
          </w:p>
        </w:tc>
        <w:tc>
          <w:tcPr>
            <w:tcW w:w="851" w:type="pct"/>
            <w:vAlign w:val="center"/>
          </w:tcPr>
          <w:p w14:paraId="6108138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4747D">
              <w:rPr>
                <w:rFonts w:ascii="Times New Roman" w:eastAsia="仿宋" w:hAnsi="Times New Roman" w:cs="Times New Roman"/>
                <w:color w:val="000000"/>
                <w:szCs w:val="21"/>
              </w:rPr>
              <w:t>Times New Roman</w:t>
            </w:r>
          </w:p>
        </w:tc>
      </w:tr>
      <w:tr w:rsidR="00183CCD" w14:paraId="5B2BF8A9" w14:textId="77777777" w:rsidTr="00DA7F41">
        <w:trPr>
          <w:cantSplit/>
          <w:trHeight w:val="694"/>
          <w:jc w:val="center"/>
        </w:trPr>
        <w:tc>
          <w:tcPr>
            <w:tcW w:w="468" w:type="pct"/>
            <w:vAlign w:val="center"/>
          </w:tcPr>
          <w:p w14:paraId="3BCC2892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223D3B63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1565" w:type="pct"/>
            <w:vAlign w:val="center"/>
          </w:tcPr>
          <w:p w14:paraId="221C105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29ABCF7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3F42FDB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80C4E7E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183CCD" w14:paraId="3E1922E4" w14:textId="77777777" w:rsidTr="00DA7F41">
        <w:trPr>
          <w:cantSplit/>
          <w:trHeight w:val="680"/>
          <w:jc w:val="center"/>
        </w:trPr>
        <w:tc>
          <w:tcPr>
            <w:tcW w:w="468" w:type="pct"/>
            <w:vAlign w:val="center"/>
          </w:tcPr>
          <w:p w14:paraId="40EF50C6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37FA8C8E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565" w:type="pct"/>
            <w:vAlign w:val="center"/>
          </w:tcPr>
          <w:p w14:paraId="21EEE826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654CB4FF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4AC88782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A035D26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183CCD" w14:paraId="51FA8500" w14:textId="77777777" w:rsidTr="00DA7F41">
        <w:trPr>
          <w:cantSplit/>
          <w:trHeight w:val="998"/>
          <w:jc w:val="center"/>
        </w:trPr>
        <w:tc>
          <w:tcPr>
            <w:tcW w:w="468" w:type="pct"/>
            <w:vAlign w:val="center"/>
          </w:tcPr>
          <w:p w14:paraId="655C657C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24AE2C07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565" w:type="pct"/>
            <w:vAlign w:val="center"/>
          </w:tcPr>
          <w:p w14:paraId="48DBC430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32022F65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18E0F3E2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8F8F5CE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183CCD" w14:paraId="5E44CE86" w14:textId="77777777" w:rsidTr="00DA7F41">
        <w:trPr>
          <w:cantSplit/>
          <w:trHeight w:val="680"/>
          <w:jc w:val="center"/>
        </w:trPr>
        <w:tc>
          <w:tcPr>
            <w:tcW w:w="468" w:type="pct"/>
            <w:vAlign w:val="center"/>
          </w:tcPr>
          <w:p w14:paraId="12CD2E70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47B4591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565" w:type="pct"/>
            <w:vAlign w:val="center"/>
          </w:tcPr>
          <w:p w14:paraId="6828C56F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7F2B1387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32992AF0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39110DA2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183CCD" w14:paraId="56240262" w14:textId="77777777" w:rsidTr="00DA7F41">
        <w:trPr>
          <w:cantSplit/>
          <w:trHeight w:val="680"/>
          <w:jc w:val="center"/>
        </w:trPr>
        <w:tc>
          <w:tcPr>
            <w:tcW w:w="468" w:type="pct"/>
            <w:vAlign w:val="center"/>
          </w:tcPr>
          <w:p w14:paraId="10B3E03F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5FAE8423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565" w:type="pct"/>
            <w:vAlign w:val="center"/>
          </w:tcPr>
          <w:p w14:paraId="451015D8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1522E539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76C088CE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534D4384" w14:textId="77777777" w:rsidR="00183CCD" w:rsidRPr="0064747D" w:rsidRDefault="00183CCD" w:rsidP="00DA7F4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14:paraId="3E7C44DD" w14:textId="77777777" w:rsidR="00183CCD" w:rsidRDefault="00183CCD" w:rsidP="00183CCD">
      <w:pPr>
        <w:spacing w:line="600" w:lineRule="exact"/>
        <w:ind w:right="600"/>
        <w:rPr>
          <w:rFonts w:ascii="Times New Roman" w:eastAsia="黑体" w:hAnsi="Times New Roman"/>
          <w:color w:val="000000"/>
          <w:sz w:val="32"/>
          <w:szCs w:val="32"/>
        </w:rPr>
      </w:pPr>
    </w:p>
    <w:p w14:paraId="406AB544" w14:textId="77777777" w:rsidR="00183CCD" w:rsidRDefault="00183CCD" w:rsidP="00183CCD">
      <w:pPr>
        <w:spacing w:line="600" w:lineRule="exact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五、工作进度安排</w:t>
      </w:r>
    </w:p>
    <w:p w14:paraId="58B8C985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—4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14:paraId="4417C8A9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正文格式：仿宋，三号，首行缩进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个字符，行间距固定值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磅。</w:t>
      </w:r>
    </w:p>
    <w:p w14:paraId="5F79D0F6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F5257D7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—6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14:paraId="7500B136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369B6A37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34694BA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—9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45C467C1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ACD3C32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4E8B15EA" w14:textId="77777777" w:rsidR="00183CCD" w:rsidRDefault="00183CCD" w:rsidP="00183CC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—12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14:paraId="48D4A459" w14:textId="77777777" w:rsidR="00183CCD" w:rsidRPr="003A612C" w:rsidRDefault="00183CCD" w:rsidP="00183CCD">
      <w:pPr>
        <w:spacing w:line="600" w:lineRule="exact"/>
        <w:ind w:firstLineChars="200" w:firstLine="420"/>
        <w:rPr>
          <w:rFonts w:ascii="Times New Roman" w:hAnsi="Times New Roman"/>
        </w:rPr>
      </w:pPr>
    </w:p>
    <w:p w14:paraId="20B1CB37" w14:textId="77777777" w:rsidR="00183CCD" w:rsidRPr="00CD5FE8" w:rsidRDefault="00183CCD" w:rsidP="00183CCD">
      <w:pPr>
        <w:ind w:firstLine="640"/>
        <w:rPr>
          <w:rFonts w:ascii="黑体" w:eastAsia="黑体" w:hAnsi="黑体" w:cs="Times New Roman"/>
          <w:color w:val="222222"/>
          <w:sz w:val="32"/>
          <w:szCs w:val="32"/>
        </w:rPr>
      </w:pPr>
    </w:p>
    <w:p w14:paraId="0AF472A9" w14:textId="77777777" w:rsidR="007D7B64" w:rsidRDefault="007D7B64"/>
    <w:sectPr w:rsidR="007D7B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487A" w14:textId="77777777" w:rsidR="007022E4" w:rsidRDefault="007022E4" w:rsidP="00183CCD">
      <w:r>
        <w:separator/>
      </w:r>
    </w:p>
  </w:endnote>
  <w:endnote w:type="continuationSeparator" w:id="0">
    <w:p w14:paraId="5D2AA1DC" w14:textId="77777777" w:rsidR="007022E4" w:rsidRDefault="007022E4" w:rsidP="001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397765"/>
      <w:docPartObj>
        <w:docPartGallery w:val="Page Numbers (Bottom of Page)"/>
        <w:docPartUnique/>
      </w:docPartObj>
    </w:sdtPr>
    <w:sdtEndPr/>
    <w:sdtContent>
      <w:p w14:paraId="5FCDD17F" w14:textId="77777777" w:rsidR="0000358B" w:rsidRDefault="009C70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EAF124" w14:textId="77777777" w:rsidR="0000358B" w:rsidRDefault="00702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28BC" w14:textId="77777777" w:rsidR="007022E4" w:rsidRDefault="007022E4" w:rsidP="00183CCD">
      <w:r>
        <w:separator/>
      </w:r>
    </w:p>
  </w:footnote>
  <w:footnote w:type="continuationSeparator" w:id="0">
    <w:p w14:paraId="3DFBDD56" w14:textId="77777777" w:rsidR="007022E4" w:rsidRDefault="007022E4" w:rsidP="0018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77"/>
    <w:rsid w:val="000779CF"/>
    <w:rsid w:val="00183CCD"/>
    <w:rsid w:val="002A3C94"/>
    <w:rsid w:val="004D4F7A"/>
    <w:rsid w:val="006E1F27"/>
    <w:rsid w:val="006F2C19"/>
    <w:rsid w:val="007022E4"/>
    <w:rsid w:val="007D7B64"/>
    <w:rsid w:val="008832F0"/>
    <w:rsid w:val="008D4821"/>
    <w:rsid w:val="009A1199"/>
    <w:rsid w:val="009C70E4"/>
    <w:rsid w:val="00A323B1"/>
    <w:rsid w:val="00B6373D"/>
    <w:rsid w:val="00D01A7E"/>
    <w:rsid w:val="00D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386C"/>
  <w15:chartTrackingRefBased/>
  <w15:docId w15:val="{3A283A08-0225-4957-BF9C-3024ACD6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CCD"/>
    <w:rPr>
      <w:sz w:val="18"/>
      <w:szCs w:val="18"/>
    </w:rPr>
  </w:style>
  <w:style w:type="character" w:customStyle="1" w:styleId="2Char">
    <w:name w:val="正文首行缩进 2 Char"/>
    <w:rsid w:val="00183CCD"/>
    <w:rPr>
      <w:rFonts w:ascii="仿宋_GB2312" w:eastAsia="仿宋_GB2312" w:hAnsi="仿宋_GB231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yingkun</dc:creator>
  <cp:keywords/>
  <dc:description/>
  <cp:lastModifiedBy>yang</cp:lastModifiedBy>
  <cp:revision>8</cp:revision>
  <dcterms:created xsi:type="dcterms:W3CDTF">2022-09-06T08:39:00Z</dcterms:created>
  <dcterms:modified xsi:type="dcterms:W3CDTF">2022-09-09T01:51:00Z</dcterms:modified>
</cp:coreProperties>
</file>